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2A" w:rsidRP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C112A">
        <w:rPr>
          <w:rFonts w:ascii="Times New Roman" w:hAnsi="Times New Roman"/>
          <w:b/>
          <w:sz w:val="36"/>
          <w:szCs w:val="36"/>
          <w:u w:val="single"/>
        </w:rPr>
        <w:t>Досудебный (внесудебный) порядокобжалования решений и действий (бездействия) управления образования Брянской городской администрации, Учреждения, предоставляющего муниципальную услугу, должностного лица Учреждения, предоставляющего муниципальную услугу.</w:t>
      </w:r>
    </w:p>
    <w:p w:rsidR="000C112A" w:rsidRPr="000F53C5" w:rsidRDefault="000C112A" w:rsidP="000C112A">
      <w:pPr>
        <w:tabs>
          <w:tab w:val="left" w:pos="567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1. Предмет досудебного (внесудебного)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9A21FD">
        <w:rPr>
          <w:rFonts w:ascii="Times New Roman" w:hAnsi="Times New Roman"/>
          <w:sz w:val="28"/>
          <w:szCs w:val="28"/>
        </w:rPr>
        <w:t>обжалования заявителем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управления образования Брянской городской администрации,</w:t>
      </w:r>
      <w:r w:rsidRPr="009A21FD">
        <w:rPr>
          <w:rFonts w:ascii="Times New Roman" w:hAnsi="Times New Roman"/>
          <w:sz w:val="28"/>
          <w:szCs w:val="28"/>
        </w:rPr>
        <w:t xml:space="preserve"> Учреждения, предоставляющего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муниципальную услугу, должностного ли</w:t>
      </w:r>
      <w:r>
        <w:rPr>
          <w:rFonts w:ascii="Times New Roman" w:hAnsi="Times New Roman"/>
          <w:sz w:val="28"/>
          <w:szCs w:val="28"/>
        </w:rPr>
        <w:t xml:space="preserve">ца Учреждения, предоставляющего муниципальную услугу.   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Заявитель может обратиться с жалобой, в том числе</w:t>
      </w:r>
      <w:r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нарушение срока регистрации заявления о предоставлении муниципальной услуги;     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нарушение срока предоставления муниципальной услуги;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</w:t>
      </w:r>
      <w:r w:rsidRPr="009A21FD">
        <w:rPr>
          <w:rFonts w:ascii="Times New Roman" w:hAnsi="Times New Roman"/>
          <w:sz w:val="28"/>
          <w:szCs w:val="28"/>
        </w:rPr>
        <w:t>ребование у заявителя документов</w:t>
      </w:r>
      <w:r>
        <w:rPr>
          <w:rFonts w:ascii="Times New Roman" w:hAnsi="Times New Roman"/>
          <w:sz w:val="28"/>
          <w:szCs w:val="28"/>
        </w:rPr>
        <w:t xml:space="preserve"> или информации, либо осуществления действий</w:t>
      </w:r>
      <w:r w:rsidRPr="009A21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представление или осуществление которых не </w:t>
      </w:r>
    </w:p>
    <w:p w:rsidR="000C112A" w:rsidRPr="009A21FD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Брянской области, муниципальными правовыми актами города Брянска для предоставления муниципальной услуги;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</w:t>
      </w:r>
      <w:r w:rsidRPr="009A21FD">
        <w:rPr>
          <w:rFonts w:ascii="Times New Roman" w:hAnsi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Брянской области,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 </w:t>
      </w:r>
      <w:r w:rsidRPr="009A21FD">
        <w:rPr>
          <w:rFonts w:ascii="Times New Roman" w:hAnsi="Times New Roman"/>
          <w:sz w:val="28"/>
          <w:szCs w:val="28"/>
        </w:rPr>
        <w:t>для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у заявителя;               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A21FD">
        <w:rPr>
          <w:rFonts w:ascii="Times New Roman" w:hAnsi="Times New Roman"/>
          <w:sz w:val="28"/>
          <w:szCs w:val="28"/>
        </w:rPr>
        <w:t>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Брянской области,</w:t>
      </w:r>
      <w:r w:rsidRPr="009A21FD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Брянска;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</w:t>
      </w:r>
      <w:r w:rsidRPr="009A21FD">
        <w:rPr>
          <w:rFonts w:ascii="Times New Roman" w:hAnsi="Times New Roman"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Брянской области, </w:t>
      </w:r>
      <w:r w:rsidRPr="009A21FD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</w:t>
      </w:r>
      <w:r w:rsidRPr="009A21FD">
        <w:rPr>
          <w:rFonts w:ascii="Times New Roman" w:hAnsi="Times New Roman"/>
          <w:sz w:val="28"/>
          <w:szCs w:val="28"/>
        </w:rPr>
        <w:t>;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BA667F">
        <w:rPr>
          <w:rStyle w:val="blk"/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BA667F">
        <w:rPr>
          <w:rStyle w:val="blk"/>
          <w:rFonts w:ascii="Times New Roman" w:hAnsi="Times New Roman"/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112A" w:rsidRPr="00BA667F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- </w:t>
      </w:r>
      <w:r w:rsidRPr="00BA667F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112A" w:rsidRPr="00E1634E" w:rsidRDefault="000C112A" w:rsidP="000C112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dst225"/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E1634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</w:t>
      </w:r>
      <w:r>
        <w:rPr>
          <w:rFonts w:ascii="Times New Roman" w:hAnsi="Times New Roman"/>
          <w:sz w:val="28"/>
          <w:szCs w:val="28"/>
        </w:rPr>
        <w:t>ия не предусмотрены федеральными</w:t>
      </w:r>
      <w:r w:rsidRPr="00E1634E">
        <w:rPr>
          <w:rFonts w:ascii="Times New Roman" w:hAnsi="Times New Roman"/>
          <w:sz w:val="28"/>
          <w:szCs w:val="28"/>
        </w:rPr>
        <w:t xml:space="preserve">законами и принятыми в </w:t>
      </w:r>
      <w:r w:rsidRPr="00E1634E">
        <w:rPr>
          <w:rFonts w:ascii="Times New Roman" w:hAnsi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1634E">
        <w:rPr>
          <w:rFonts w:ascii="Times New Roman" w:hAnsi="Times New Roman"/>
          <w:sz w:val="28"/>
          <w:szCs w:val="28"/>
        </w:rPr>
        <w:t>иными нормативными правовыми актами Бр</w:t>
      </w:r>
      <w:r>
        <w:rPr>
          <w:rFonts w:ascii="Times New Roman" w:hAnsi="Times New Roman"/>
          <w:sz w:val="28"/>
          <w:szCs w:val="28"/>
        </w:rPr>
        <w:t>янской области, города Брянска</w:t>
      </w:r>
      <w:r w:rsidRPr="00E1634E">
        <w:rPr>
          <w:rFonts w:ascii="Times New Roman" w:hAnsi="Times New Roman"/>
          <w:sz w:val="28"/>
          <w:szCs w:val="28"/>
        </w:rPr>
        <w:t>;</w:t>
      </w:r>
    </w:p>
    <w:p w:rsidR="000C112A" w:rsidRDefault="000C112A" w:rsidP="000C112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dst296"/>
      <w:bookmarkEnd w:id="1"/>
      <w:r>
        <w:rPr>
          <w:rFonts w:ascii="Times New Roman" w:hAnsi="Times New Roman"/>
          <w:sz w:val="28"/>
          <w:szCs w:val="28"/>
        </w:rPr>
        <w:t xml:space="preserve"> - </w:t>
      </w:r>
      <w:r w:rsidRPr="00E1634E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</w:t>
      </w:r>
    </w:p>
    <w:p w:rsidR="000C112A" w:rsidRDefault="000C112A" w:rsidP="000C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34E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>, предусмотренных п.4 ч.1 ст.7 Федерального закона                        от 27.07.2010 № 210-ФЗ «Об организации предоставления государственных и муниципальных услуг».</w:t>
      </w:r>
    </w:p>
    <w:p w:rsidR="000C112A" w:rsidRPr="009A21FD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0C112A" w:rsidRDefault="000C112A" w:rsidP="000C11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11021"/>
      <w:bookmarkEnd w:id="2"/>
      <w:r w:rsidRPr="00514269">
        <w:rPr>
          <w:rFonts w:ascii="Times New Roman" w:hAnsi="Times New Roman"/>
          <w:sz w:val="28"/>
          <w:szCs w:val="28"/>
        </w:rPr>
        <w:t xml:space="preserve">2.1. </w:t>
      </w:r>
      <w:bookmarkStart w:id="3" w:name="11022"/>
      <w:bookmarkEnd w:id="3"/>
      <w:r w:rsidRPr="00514269">
        <w:rPr>
          <w:rFonts w:ascii="Times New Roman" w:hAnsi="Times New Roman"/>
          <w:sz w:val="28"/>
          <w:szCs w:val="28"/>
        </w:rPr>
        <w:t>Жалоба подается в письмен</w:t>
      </w:r>
      <w:r>
        <w:rPr>
          <w:rFonts w:ascii="Times New Roman" w:hAnsi="Times New Roman"/>
          <w:sz w:val="28"/>
          <w:szCs w:val="28"/>
        </w:rPr>
        <w:t>н</w:t>
      </w:r>
      <w:r w:rsidRPr="00514269">
        <w:rPr>
          <w:rFonts w:ascii="Times New Roman" w:hAnsi="Times New Roman"/>
          <w:sz w:val="28"/>
          <w:szCs w:val="28"/>
        </w:rPr>
        <w:t>ой форме на бумажном носителе</w:t>
      </w:r>
      <w:r>
        <w:rPr>
          <w:rFonts w:ascii="Times New Roman" w:hAnsi="Times New Roman"/>
          <w:sz w:val="28"/>
          <w:szCs w:val="28"/>
        </w:rPr>
        <w:t xml:space="preserve"> или в электронной форме:</w:t>
      </w:r>
    </w:p>
    <w:p w:rsidR="000C112A" w:rsidRDefault="000C112A" w:rsidP="000C11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Главе Брянской городской администрации на решения, действия (бездействия) заместителя Главы Брянской городской администрации, курирующего вопросы социальной сферы;</w:t>
      </w:r>
    </w:p>
    <w:p w:rsidR="000C112A" w:rsidRDefault="000C112A" w:rsidP="000C11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Главе Брянской городской администрации, заместителю Главы Брянской городской администрации, курирующему вопросы социальной сферы, на решения, действия (бездействия) начальника управления образования Брянской городской администрации;</w:t>
      </w:r>
    </w:p>
    <w:p w:rsidR="000C112A" w:rsidRDefault="000C112A" w:rsidP="000C11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Главе Брянской городской администрации, заместителю Главы Брянской городской администрации, курирующему вопросы социальной сферы, начальнику управления образования Брянской городской администрации на решения, действия (бездействия) ответственных</w:t>
      </w:r>
    </w:p>
    <w:p w:rsidR="000C112A" w:rsidRDefault="000C112A" w:rsidP="000C11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исполнителей управления образования Брянской городской администрации, Учреждения.</w:t>
      </w:r>
    </w:p>
    <w:p w:rsidR="000C112A" w:rsidRPr="009A21FD" w:rsidRDefault="000C112A" w:rsidP="000C11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</w:t>
      </w:r>
      <w:r w:rsidRPr="009A21FD">
        <w:rPr>
          <w:rFonts w:ascii="Times New Roman" w:hAnsi="Times New Roman"/>
          <w:sz w:val="28"/>
          <w:szCs w:val="28"/>
        </w:rPr>
        <w:t>официального сайта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21FD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</w:t>
      </w:r>
      <w:r w:rsidRPr="009A21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управления образования Брянской городской  администрации,</w:t>
      </w:r>
      <w:r w:rsidRPr="009A21FD">
        <w:rPr>
          <w:rFonts w:ascii="Times New Roman" w:hAnsi="Times New Roman"/>
          <w:sz w:val="28"/>
          <w:szCs w:val="28"/>
        </w:rPr>
        <w:t xml:space="preserve">региональной информационной системы «Портал государственных и муниципальных услуг Брянской области», а также может быть принята при личном </w:t>
      </w:r>
      <w:r>
        <w:rPr>
          <w:rFonts w:ascii="Times New Roman" w:hAnsi="Times New Roman"/>
          <w:sz w:val="28"/>
          <w:szCs w:val="28"/>
        </w:rPr>
        <w:t xml:space="preserve">обращении </w:t>
      </w:r>
      <w:r w:rsidRPr="009A21FD">
        <w:rPr>
          <w:rFonts w:ascii="Times New Roman" w:hAnsi="Times New Roman"/>
          <w:sz w:val="28"/>
          <w:szCs w:val="28"/>
        </w:rPr>
        <w:t>заявителя.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2.2. Жалоба должна содержать:</w:t>
      </w:r>
      <w:bookmarkStart w:id="4" w:name="110251"/>
      <w:bookmarkEnd w:id="4"/>
    </w:p>
    <w:p w:rsidR="000C112A" w:rsidRPr="009A21FD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1FD">
        <w:rPr>
          <w:rFonts w:ascii="Times New Roman" w:hAnsi="Times New Roman"/>
          <w:sz w:val="28"/>
          <w:szCs w:val="28"/>
        </w:rPr>
        <w:t>наименование Учреждения, предоставляющего муниципальную услугу, должностного лица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Брянской городской администрации,</w:t>
      </w:r>
      <w:r w:rsidRPr="009A21FD">
        <w:rPr>
          <w:rFonts w:ascii="Times New Roman" w:hAnsi="Times New Roman"/>
          <w:sz w:val="28"/>
          <w:szCs w:val="28"/>
        </w:rPr>
        <w:t xml:space="preserve"> Учреждения, предоставляющего муниципальную услугу, решения и действия (бездействие) которых обжалуются;</w:t>
      </w:r>
      <w:bookmarkStart w:id="5" w:name="110252"/>
      <w:bookmarkEnd w:id="5"/>
    </w:p>
    <w:p w:rsidR="000C112A" w:rsidRPr="009A21FD" w:rsidRDefault="000C112A" w:rsidP="000C11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1FD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bookmarkStart w:id="6" w:name="110253"/>
      <w:bookmarkEnd w:id="6"/>
      <w:r>
        <w:rPr>
          <w:rFonts w:ascii="Times New Roman" w:hAnsi="Times New Roman"/>
          <w:sz w:val="28"/>
          <w:szCs w:val="28"/>
        </w:rPr>
        <w:t>;</w:t>
      </w:r>
    </w:p>
    <w:p w:rsidR="000C112A" w:rsidRPr="009A21FD" w:rsidRDefault="000C112A" w:rsidP="000C11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9A21FD">
        <w:rPr>
          <w:rFonts w:ascii="Times New Roman" w:hAnsi="Times New Roman"/>
          <w:color w:val="FFFFFF"/>
          <w:sz w:val="28"/>
          <w:szCs w:val="28"/>
        </w:rPr>
        <w:t>.</w:t>
      </w:r>
      <w:r w:rsidRPr="009A21FD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Учреждения, предоставляющего муниципальную услугу, должностного лица </w:t>
      </w:r>
      <w:r>
        <w:rPr>
          <w:rFonts w:ascii="Times New Roman" w:hAnsi="Times New Roman"/>
          <w:sz w:val="28"/>
          <w:szCs w:val="28"/>
        </w:rPr>
        <w:t xml:space="preserve">управления образования Брянской городской администрации, </w:t>
      </w:r>
      <w:r w:rsidRPr="009A21FD">
        <w:rPr>
          <w:rFonts w:ascii="Times New Roman" w:hAnsi="Times New Roman"/>
          <w:sz w:val="28"/>
          <w:szCs w:val="28"/>
        </w:rPr>
        <w:t>Учреждения, предоставляющего муниципальную услугу;</w:t>
      </w:r>
    </w:p>
    <w:p w:rsidR="000C112A" w:rsidRPr="009A21FD" w:rsidRDefault="000C112A" w:rsidP="000C11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110254"/>
      <w:bookmarkEnd w:id="7"/>
      <w:r>
        <w:rPr>
          <w:rFonts w:ascii="Times New Roman" w:hAnsi="Times New Roman"/>
          <w:sz w:val="28"/>
          <w:szCs w:val="28"/>
        </w:rPr>
        <w:t xml:space="preserve">         -</w:t>
      </w:r>
      <w:r w:rsidRPr="009A21FD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</w:t>
      </w:r>
      <w:r>
        <w:rPr>
          <w:rFonts w:ascii="Times New Roman" w:hAnsi="Times New Roman"/>
          <w:sz w:val="28"/>
          <w:szCs w:val="28"/>
        </w:rPr>
        <w:t xml:space="preserve">управления образования Брянской городской администрации, </w:t>
      </w:r>
      <w:r w:rsidRPr="009A21FD">
        <w:rPr>
          <w:rFonts w:ascii="Times New Roman" w:hAnsi="Times New Roman"/>
          <w:sz w:val="28"/>
          <w:szCs w:val="28"/>
        </w:rPr>
        <w:t xml:space="preserve">Учреждения, </w:t>
      </w:r>
      <w:r w:rsidRPr="009A21FD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11026"/>
      <w:bookmarkEnd w:id="8"/>
      <w:r w:rsidRPr="009A21F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</w:t>
      </w:r>
      <w:r w:rsidRPr="009A21FD">
        <w:rPr>
          <w:rFonts w:ascii="Times New Roman" w:hAnsi="Times New Roman"/>
          <w:sz w:val="28"/>
          <w:szCs w:val="28"/>
        </w:rPr>
        <w:t>оступившая</w:t>
      </w:r>
      <w:r>
        <w:rPr>
          <w:rFonts w:ascii="Times New Roman" w:hAnsi="Times New Roman"/>
          <w:sz w:val="28"/>
          <w:szCs w:val="28"/>
        </w:rPr>
        <w:t xml:space="preserve"> жалоба </w:t>
      </w:r>
      <w:r w:rsidRPr="009A21FD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 xml:space="preserve">управления образования Брянской городской администрации, </w:t>
      </w:r>
      <w:r w:rsidRPr="009A21FD">
        <w:rPr>
          <w:rFonts w:ascii="Times New Roman" w:hAnsi="Times New Roman"/>
          <w:sz w:val="28"/>
          <w:szCs w:val="28"/>
        </w:rPr>
        <w:t xml:space="preserve">Учреждения, предоставляющего муниципальную услугу, в приеме документов у заявителя либо в исправлении 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9" w:name="11027"/>
      <w:bookmarkEnd w:id="9"/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2.4.По результатам рассмотрения жалобы принимает</w:t>
      </w:r>
      <w:r>
        <w:rPr>
          <w:rFonts w:ascii="Times New Roman" w:hAnsi="Times New Roman"/>
          <w:sz w:val="28"/>
          <w:szCs w:val="28"/>
        </w:rPr>
        <w:t>ся</w:t>
      </w:r>
      <w:r w:rsidRPr="009A21FD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ж</w:t>
      </w:r>
      <w:r w:rsidRPr="00DF16A1">
        <w:rPr>
          <w:rFonts w:ascii="Times New Roman" w:hAnsi="Times New Roman"/>
          <w:sz w:val="28"/>
          <w:szCs w:val="28"/>
        </w:rPr>
        <w:t xml:space="preserve">алоба удовлетворяется, в том числе в форме отмены принятого решения, </w:t>
      </w:r>
      <w:r w:rsidRPr="000B35DB">
        <w:rPr>
          <w:rStyle w:val="blk"/>
          <w:rFonts w:ascii="Times New Roman" w:hAnsi="Times New Roman"/>
          <w:sz w:val="28"/>
          <w:szCs w:val="28"/>
        </w:rPr>
        <w:t xml:space="preserve">исправления допущенных опечаток и ошибок в выданных в результате предоставления муниципальной услуги документах, </w:t>
      </w:r>
      <w:r w:rsidRPr="000B35DB">
        <w:rPr>
          <w:rFonts w:ascii="Times New Roman" w:hAnsi="Times New Roman"/>
          <w:sz w:val="28"/>
          <w:szCs w:val="28"/>
        </w:rPr>
        <w:t>возврата</w:t>
      </w:r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A1">
        <w:rPr>
          <w:rFonts w:ascii="Times New Roman" w:hAnsi="Times New Roman"/>
          <w:sz w:val="28"/>
          <w:szCs w:val="28"/>
        </w:rPr>
        <w:t>заявителю ден</w:t>
      </w:r>
      <w:r>
        <w:rPr>
          <w:rFonts w:ascii="Times New Roman" w:hAnsi="Times New Roman"/>
          <w:sz w:val="28"/>
          <w:szCs w:val="28"/>
        </w:rPr>
        <w:t xml:space="preserve">ежных средств, взимание которых </w:t>
      </w:r>
      <w:r w:rsidRPr="00DF16A1">
        <w:rPr>
          <w:rFonts w:ascii="Times New Roman" w:hAnsi="Times New Roman"/>
          <w:sz w:val="28"/>
          <w:szCs w:val="28"/>
        </w:rPr>
        <w:t xml:space="preserve">не предусмотрено нормативнымиправовыми актами РоссийскойФедерации, </w:t>
      </w:r>
    </w:p>
    <w:p w:rsidR="000C112A" w:rsidRPr="00DF16A1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A1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DF16A1">
        <w:rPr>
          <w:rFonts w:ascii="Times New Roman" w:hAnsi="Times New Roman"/>
          <w:sz w:val="28"/>
          <w:szCs w:val="28"/>
        </w:rPr>
        <w:t>,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</w:t>
      </w:r>
      <w:r w:rsidRPr="00DF16A1">
        <w:rPr>
          <w:rFonts w:ascii="Times New Roman" w:hAnsi="Times New Roman"/>
          <w:sz w:val="28"/>
          <w:szCs w:val="28"/>
        </w:rPr>
        <w:t>;</w:t>
      </w:r>
      <w:bookmarkStart w:id="10" w:name="dst236"/>
      <w:bookmarkEnd w:id="10"/>
    </w:p>
    <w:p w:rsidR="000C112A" w:rsidRPr="009A21FD" w:rsidRDefault="000C112A" w:rsidP="000C112A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6A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  <w:bookmarkStart w:id="11" w:name="110271"/>
      <w:bookmarkEnd w:id="11"/>
    </w:p>
    <w:p w:rsidR="000C112A" w:rsidRDefault="000C112A" w:rsidP="000C11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11028"/>
      <w:bookmarkEnd w:id="12"/>
      <w:r w:rsidRPr="009A21FD">
        <w:rPr>
          <w:rFonts w:ascii="Times New Roman" w:hAnsi="Times New Roman"/>
          <w:sz w:val="28"/>
          <w:szCs w:val="28"/>
        </w:rPr>
        <w:t>2.5. Не позднее дня, следующего за днем принятия решения, заявителю в письменной форме и</w:t>
      </w:r>
      <w:r>
        <w:rPr>
          <w:rFonts w:ascii="Times New Roman" w:hAnsi="Times New Roman"/>
          <w:sz w:val="28"/>
          <w:szCs w:val="28"/>
        </w:rPr>
        <w:t>ли</w:t>
      </w:r>
      <w:r w:rsidRPr="009A21FD">
        <w:rPr>
          <w:rFonts w:ascii="Times New Roman" w:hAnsi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  <w:bookmarkStart w:id="13" w:name="11029"/>
      <w:bookmarkEnd w:id="13"/>
    </w:p>
    <w:p w:rsidR="000C112A" w:rsidRDefault="000C112A" w:rsidP="000C11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2.6. </w:t>
      </w:r>
      <w:r w:rsidRPr="00817E0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заявителюдается информация о действиях, осуществляемых органом, предоставляющим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817E0D">
        <w:rPr>
          <w:rFonts w:ascii="Times New Roman" w:hAnsi="Times New Roman"/>
          <w:sz w:val="28"/>
          <w:szCs w:val="28"/>
        </w:rPr>
        <w:t xml:space="preserve">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 w:rsidR="000C112A" w:rsidRPr="00817E0D" w:rsidRDefault="000C112A" w:rsidP="000C1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E0D">
        <w:rPr>
          <w:rFonts w:ascii="Times New Roman" w:hAnsi="Times New Roman"/>
          <w:sz w:val="28"/>
          <w:szCs w:val="28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12A" w:rsidRDefault="000C112A" w:rsidP="000C11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dst298"/>
      <w:bookmarkEnd w:id="14"/>
      <w:r>
        <w:rPr>
          <w:rFonts w:ascii="Times New Roman" w:hAnsi="Times New Roman"/>
          <w:sz w:val="28"/>
          <w:szCs w:val="28"/>
        </w:rPr>
        <w:t>2.7</w:t>
      </w:r>
      <w:r w:rsidRPr="00817E0D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ответе заявителюдаются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112A" w:rsidRDefault="000C112A" w:rsidP="000C11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9A21FD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112A" w:rsidRPr="00236893" w:rsidRDefault="000C112A" w:rsidP="000C11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Информация о порядке подачи рассмотрения жалобы размещается на стендах Учреждения, на официальных сайтах в сети «Интернет» Брянской городской администрации, управления образования Брянской городской администрации, Учреждения, на</w:t>
      </w:r>
      <w:bookmarkStart w:id="15" w:name="_GoBack"/>
      <w:bookmarkEnd w:id="15"/>
      <w:r>
        <w:rPr>
          <w:rFonts w:ascii="Times New Roman" w:hAnsi="Times New Roman"/>
          <w:sz w:val="28"/>
          <w:szCs w:val="28"/>
        </w:rPr>
        <w:t xml:space="preserve"> Едином портале государственных и муниципальных услуг (функций).</w:t>
      </w:r>
    </w:p>
    <w:p w:rsidR="000C112A" w:rsidRDefault="000C112A"/>
    <w:sectPr w:rsidR="000C112A" w:rsidSect="000C112A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12A"/>
    <w:rsid w:val="000C112A"/>
    <w:rsid w:val="003D3950"/>
    <w:rsid w:val="0053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1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2020-11-21T20:21:00Z</cp:lastPrinted>
  <dcterms:created xsi:type="dcterms:W3CDTF">2020-11-23T05:18:00Z</dcterms:created>
  <dcterms:modified xsi:type="dcterms:W3CDTF">2020-11-23T05:18:00Z</dcterms:modified>
</cp:coreProperties>
</file>